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AE2" w:rsidRPr="00922AE2" w:rsidRDefault="00922AE2" w:rsidP="00922A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2AE2">
        <w:rPr>
          <w:rFonts w:ascii="Times New Roman" w:eastAsia="Calibri" w:hAnsi="Times New Roman" w:cs="Times New Roman"/>
          <w:sz w:val="28"/>
          <w:szCs w:val="28"/>
        </w:rPr>
        <w:t>Приложение 2.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922AE2">
        <w:rPr>
          <w:rFonts w:ascii="Times New Roman" w:eastAsia="Calibri" w:hAnsi="Times New Roman" w:cs="Times New Roman"/>
          <w:sz w:val="28"/>
          <w:szCs w:val="28"/>
        </w:rPr>
        <w:t>2</w:t>
      </w:r>
    </w:p>
    <w:p w:rsidR="00922AE2" w:rsidRPr="00922AE2" w:rsidRDefault="00922AE2" w:rsidP="00922A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2AE2">
        <w:rPr>
          <w:rFonts w:ascii="Times New Roman" w:eastAsia="Calibri" w:hAnsi="Times New Roman" w:cs="Times New Roman"/>
          <w:sz w:val="28"/>
          <w:szCs w:val="28"/>
        </w:rPr>
        <w:t xml:space="preserve"> к основной образовательной программе</w:t>
      </w:r>
    </w:p>
    <w:p w:rsidR="00922AE2" w:rsidRPr="00922AE2" w:rsidRDefault="00922AE2" w:rsidP="00922A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2AE2">
        <w:rPr>
          <w:rFonts w:ascii="Times New Roman" w:eastAsia="Calibri" w:hAnsi="Times New Roman" w:cs="Times New Roman"/>
          <w:sz w:val="28"/>
          <w:szCs w:val="28"/>
        </w:rPr>
        <w:t xml:space="preserve"> среднего общего образования </w:t>
      </w:r>
    </w:p>
    <w:p w:rsidR="00922AE2" w:rsidRPr="00922AE2" w:rsidRDefault="00922AE2" w:rsidP="00922A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2AE2">
        <w:rPr>
          <w:rFonts w:ascii="Times New Roman" w:eastAsia="Calibri" w:hAnsi="Times New Roman" w:cs="Times New Roman"/>
          <w:sz w:val="28"/>
          <w:szCs w:val="28"/>
        </w:rPr>
        <w:t xml:space="preserve">МБОУ лицея №40 </w:t>
      </w:r>
      <w:proofErr w:type="spellStart"/>
      <w:r w:rsidRPr="00922AE2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Pr="00922AE2">
        <w:rPr>
          <w:rFonts w:ascii="Times New Roman" w:eastAsia="Calibri" w:hAnsi="Times New Roman" w:cs="Times New Roman"/>
          <w:sz w:val="28"/>
          <w:szCs w:val="28"/>
        </w:rPr>
        <w:t>.О</w:t>
      </w:r>
      <w:proofErr w:type="gramEnd"/>
      <w:r w:rsidRPr="00922AE2">
        <w:rPr>
          <w:rFonts w:ascii="Times New Roman" w:eastAsia="Calibri" w:hAnsi="Times New Roman" w:cs="Times New Roman"/>
          <w:sz w:val="28"/>
          <w:szCs w:val="28"/>
        </w:rPr>
        <w:t>рла</w:t>
      </w:r>
      <w:proofErr w:type="spellEnd"/>
    </w:p>
    <w:p w:rsidR="00922AE2" w:rsidRPr="00922AE2" w:rsidRDefault="00922AE2" w:rsidP="00922A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2AE2">
        <w:rPr>
          <w:rFonts w:ascii="Times New Roman" w:eastAsia="Calibri" w:hAnsi="Times New Roman" w:cs="Times New Roman"/>
          <w:sz w:val="28"/>
          <w:szCs w:val="28"/>
        </w:rPr>
        <w:t xml:space="preserve"> (Приказ от 31.08.2023 №412)</w:t>
      </w:r>
    </w:p>
    <w:p w:rsidR="00922AE2" w:rsidRPr="00922AE2" w:rsidRDefault="00922AE2" w:rsidP="00922A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22AE2" w:rsidRPr="00922AE2" w:rsidRDefault="00922AE2" w:rsidP="00922A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2AE2" w:rsidRPr="00922AE2" w:rsidRDefault="00922AE2" w:rsidP="00922A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2AE2" w:rsidRPr="00922AE2" w:rsidRDefault="00922AE2" w:rsidP="00922A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2AE2" w:rsidRPr="00922AE2" w:rsidRDefault="00922AE2" w:rsidP="00922A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22AE2">
        <w:rPr>
          <w:rFonts w:ascii="Times New Roman" w:eastAsia="Calibri" w:hAnsi="Times New Roman" w:cs="Times New Roman"/>
          <w:b/>
          <w:bCs/>
          <w:sz w:val="28"/>
          <w:szCs w:val="28"/>
        </w:rPr>
        <w:t>Рабочая программа</w:t>
      </w:r>
    </w:p>
    <w:p w:rsidR="00922AE2" w:rsidRPr="00922AE2" w:rsidRDefault="00922AE2" w:rsidP="00922A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2AE2">
        <w:rPr>
          <w:rFonts w:ascii="Times New Roman" w:eastAsia="Calibri" w:hAnsi="Times New Roman" w:cs="Times New Roman"/>
          <w:sz w:val="28"/>
          <w:szCs w:val="28"/>
        </w:rPr>
        <w:t>элективного предмета</w:t>
      </w:r>
    </w:p>
    <w:p w:rsidR="00922AE2" w:rsidRPr="00922AE2" w:rsidRDefault="00922AE2" w:rsidP="00922A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2AE2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Теория и практика написания сочинений разных жанров</w:t>
      </w:r>
      <w:r w:rsidRPr="00922AE2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22AE2" w:rsidRPr="00922AE2" w:rsidRDefault="00922AE2" w:rsidP="00922A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2AE2">
        <w:rPr>
          <w:rFonts w:ascii="Times New Roman" w:eastAsia="Calibri" w:hAnsi="Times New Roman" w:cs="Times New Roman"/>
          <w:sz w:val="28"/>
          <w:szCs w:val="28"/>
        </w:rPr>
        <w:t xml:space="preserve">для учащихся 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11</w:t>
      </w:r>
      <w:r w:rsidRPr="00922AE2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х </w:t>
      </w:r>
      <w:r w:rsidRPr="00922AE2">
        <w:rPr>
          <w:rFonts w:ascii="Times New Roman" w:eastAsia="Calibri" w:hAnsi="Times New Roman" w:cs="Times New Roman"/>
          <w:sz w:val="28"/>
          <w:szCs w:val="28"/>
        </w:rPr>
        <w:t>классов</w:t>
      </w:r>
    </w:p>
    <w:p w:rsidR="00922AE2" w:rsidRDefault="00922AE2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922AE2" w:rsidRPr="00922AE2" w:rsidRDefault="00922AE2" w:rsidP="00922A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E4BFF" w:rsidRPr="000E4BFF" w:rsidRDefault="008E7CA7" w:rsidP="000E4BFF">
      <w:pPr>
        <w:jc w:val="both"/>
        <w:rPr>
          <w:rFonts w:ascii="Times New Roman" w:hAnsi="Times New Roman" w:cs="Times New Roman"/>
          <w:sz w:val="28"/>
          <w:szCs w:val="28"/>
        </w:rPr>
      </w:pPr>
      <w:r w:rsidRPr="003E37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E37A2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922AE2">
        <w:rPr>
          <w:rFonts w:ascii="Times New Roman" w:hAnsi="Times New Roman" w:cs="Times New Roman"/>
          <w:b/>
          <w:sz w:val="28"/>
          <w:szCs w:val="28"/>
        </w:rPr>
        <w:t xml:space="preserve">элективного </w:t>
      </w:r>
      <w:r w:rsidRPr="003E37A2">
        <w:rPr>
          <w:rFonts w:ascii="Times New Roman" w:hAnsi="Times New Roman" w:cs="Times New Roman"/>
          <w:b/>
          <w:sz w:val="28"/>
          <w:szCs w:val="28"/>
        </w:rPr>
        <w:t xml:space="preserve">курса «Теория и практика написания </w:t>
      </w:r>
      <w:r w:rsidR="00145B26">
        <w:rPr>
          <w:rFonts w:ascii="Times New Roman" w:hAnsi="Times New Roman" w:cs="Times New Roman"/>
          <w:b/>
          <w:sz w:val="28"/>
          <w:szCs w:val="28"/>
        </w:rPr>
        <w:t>сочинений разных жанров»</w:t>
      </w:r>
      <w:r w:rsidRPr="003E37A2">
        <w:rPr>
          <w:rFonts w:ascii="Times New Roman" w:hAnsi="Times New Roman" w:cs="Times New Roman"/>
          <w:b/>
          <w:sz w:val="28"/>
          <w:szCs w:val="28"/>
        </w:rPr>
        <w:t xml:space="preserve"> для 11 классов </w:t>
      </w:r>
      <w:r w:rsidRPr="000E4BFF">
        <w:rPr>
          <w:rFonts w:ascii="Times New Roman" w:hAnsi="Times New Roman" w:cs="Times New Roman"/>
          <w:sz w:val="28"/>
          <w:szCs w:val="28"/>
        </w:rPr>
        <w:t xml:space="preserve">составлена в соответствии с Федеральным государственным образовательным стандартом среднего общего образования (ФГОС СОО), </w:t>
      </w:r>
      <w:proofErr w:type="spellStart"/>
      <w:r w:rsidRPr="000E4BFF">
        <w:rPr>
          <w:rFonts w:ascii="Times New Roman" w:hAnsi="Times New Roman" w:cs="Times New Roman"/>
          <w:sz w:val="28"/>
          <w:szCs w:val="28"/>
        </w:rPr>
        <w:t>утверждѐнным</w:t>
      </w:r>
      <w:proofErr w:type="spellEnd"/>
      <w:r w:rsidRPr="000E4BFF">
        <w:rPr>
          <w:rFonts w:ascii="Times New Roman" w:hAnsi="Times New Roman" w:cs="Times New Roman"/>
          <w:sz w:val="28"/>
          <w:szCs w:val="28"/>
        </w:rPr>
        <w:t xml:space="preserve"> Приказом </w:t>
      </w:r>
      <w:proofErr w:type="spellStart"/>
      <w:r w:rsidRPr="000E4BF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E4BFF">
        <w:rPr>
          <w:rFonts w:ascii="Times New Roman" w:hAnsi="Times New Roman" w:cs="Times New Roman"/>
          <w:sz w:val="28"/>
          <w:szCs w:val="28"/>
        </w:rPr>
        <w:t xml:space="preserve"> РФ от 17 мая 2012 года № 413 (в ред. приказа </w:t>
      </w:r>
      <w:proofErr w:type="spellStart"/>
      <w:r w:rsidRPr="000E4BF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E4BFF">
        <w:rPr>
          <w:rFonts w:ascii="Times New Roman" w:hAnsi="Times New Roman" w:cs="Times New Roman"/>
          <w:sz w:val="28"/>
          <w:szCs w:val="28"/>
        </w:rPr>
        <w:t xml:space="preserve"> России от 29.12.2014, от 31.12.2015, от 29.06.2017), на основе Примерной основной образовательной программы среднего общего образования, обр</w:t>
      </w:r>
      <w:r w:rsidR="000E4BFF" w:rsidRPr="000E4BFF">
        <w:rPr>
          <w:rFonts w:ascii="Times New Roman" w:hAnsi="Times New Roman" w:cs="Times New Roman"/>
          <w:sz w:val="28"/>
          <w:szCs w:val="28"/>
        </w:rPr>
        <w:t>азовательной программы</w:t>
      </w:r>
      <w:proofErr w:type="gramEnd"/>
      <w:r w:rsidR="000E4BFF" w:rsidRPr="000E4BFF">
        <w:rPr>
          <w:rFonts w:ascii="Times New Roman" w:hAnsi="Times New Roman" w:cs="Times New Roman"/>
          <w:sz w:val="28"/>
          <w:szCs w:val="28"/>
        </w:rPr>
        <w:t xml:space="preserve"> СОО МБОУ лицея №40г</w:t>
      </w:r>
      <w:proofErr w:type="gramStart"/>
      <w:r w:rsidR="000E4BFF" w:rsidRPr="000E4BFF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0E4BFF" w:rsidRPr="000E4BFF">
        <w:rPr>
          <w:rFonts w:ascii="Times New Roman" w:hAnsi="Times New Roman" w:cs="Times New Roman"/>
          <w:sz w:val="28"/>
          <w:szCs w:val="28"/>
        </w:rPr>
        <w:t>рла</w:t>
      </w:r>
    </w:p>
    <w:p w:rsidR="000E4BFF" w:rsidRPr="000E4BFF" w:rsidRDefault="000E4BFF" w:rsidP="000E4BF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E4BFF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0E4BF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E4BFF">
        <w:rPr>
          <w:rFonts w:ascii="Times New Roman" w:hAnsi="Times New Roman" w:cs="Times New Roman"/>
          <w:b/>
          <w:sz w:val="28"/>
          <w:szCs w:val="28"/>
        </w:rPr>
        <w:t>. Планируемые</w:t>
      </w:r>
      <w:r w:rsidR="008E7CA7" w:rsidRPr="000E4BFF">
        <w:rPr>
          <w:rFonts w:ascii="Times New Roman" w:hAnsi="Times New Roman" w:cs="Times New Roman"/>
          <w:b/>
          <w:sz w:val="28"/>
          <w:szCs w:val="28"/>
        </w:rPr>
        <w:t xml:space="preserve"> результат</w:t>
      </w:r>
      <w:r w:rsidRPr="000E4BFF">
        <w:rPr>
          <w:rFonts w:ascii="Times New Roman" w:hAnsi="Times New Roman" w:cs="Times New Roman"/>
          <w:b/>
          <w:sz w:val="28"/>
          <w:szCs w:val="28"/>
        </w:rPr>
        <w:t>ы</w:t>
      </w:r>
      <w:r w:rsidR="008E7CA7" w:rsidRPr="000E4BFF">
        <w:rPr>
          <w:rFonts w:ascii="Times New Roman" w:hAnsi="Times New Roman" w:cs="Times New Roman"/>
          <w:b/>
          <w:sz w:val="28"/>
          <w:szCs w:val="28"/>
        </w:rPr>
        <w:t xml:space="preserve"> изучения курса</w:t>
      </w:r>
      <w:r w:rsidRPr="000E4BFF">
        <w:rPr>
          <w:rFonts w:ascii="Times New Roman" w:hAnsi="Times New Roman" w:cs="Times New Roman"/>
          <w:b/>
          <w:sz w:val="28"/>
          <w:szCs w:val="28"/>
        </w:rPr>
        <w:t>:</w:t>
      </w:r>
    </w:p>
    <w:p w:rsidR="000E4BFF" w:rsidRPr="000E4BFF" w:rsidRDefault="000E4BFF" w:rsidP="000E4BFF">
      <w:pPr>
        <w:pStyle w:val="Default"/>
        <w:jc w:val="both"/>
        <w:rPr>
          <w:sz w:val="28"/>
          <w:szCs w:val="28"/>
        </w:rPr>
      </w:pPr>
      <w:r w:rsidRPr="000E4BFF">
        <w:rPr>
          <w:b/>
          <w:bCs/>
          <w:sz w:val="28"/>
          <w:szCs w:val="28"/>
        </w:rPr>
        <w:t xml:space="preserve">Личностные результаты обучения: </w:t>
      </w:r>
    </w:p>
    <w:p w:rsidR="000E4BFF" w:rsidRPr="000E4BFF" w:rsidRDefault="000E4BFF" w:rsidP="000E4BFF">
      <w:pPr>
        <w:pStyle w:val="Default"/>
        <w:spacing w:after="20"/>
        <w:jc w:val="both"/>
        <w:rPr>
          <w:sz w:val="28"/>
          <w:szCs w:val="28"/>
        </w:rPr>
      </w:pPr>
      <w:r w:rsidRPr="000E4BFF">
        <w:rPr>
          <w:sz w:val="28"/>
          <w:szCs w:val="28"/>
        </w:rPr>
        <w:t xml:space="preserve">- российская гражданская идентичность, патриотизм, уважение к своему народу; </w:t>
      </w:r>
    </w:p>
    <w:p w:rsidR="000E4BFF" w:rsidRPr="000E4BFF" w:rsidRDefault="000E4BFF" w:rsidP="000E4BFF">
      <w:pPr>
        <w:pStyle w:val="Default"/>
        <w:spacing w:after="20"/>
        <w:jc w:val="both"/>
        <w:rPr>
          <w:sz w:val="28"/>
          <w:szCs w:val="28"/>
        </w:rPr>
      </w:pPr>
      <w:r w:rsidRPr="000E4BFF">
        <w:rPr>
          <w:sz w:val="28"/>
          <w:szCs w:val="28"/>
        </w:rPr>
        <w:t xml:space="preserve">- </w:t>
      </w:r>
      <w:proofErr w:type="spellStart"/>
      <w:r w:rsidRPr="000E4BFF">
        <w:rPr>
          <w:sz w:val="28"/>
          <w:szCs w:val="28"/>
        </w:rPr>
        <w:t>сформированность</w:t>
      </w:r>
      <w:proofErr w:type="spellEnd"/>
      <w:r w:rsidRPr="000E4BFF">
        <w:rPr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0E4BFF" w:rsidRPr="000E4BFF" w:rsidRDefault="000E4BFF" w:rsidP="000E4BFF">
      <w:pPr>
        <w:pStyle w:val="Default"/>
        <w:spacing w:after="20"/>
        <w:jc w:val="both"/>
        <w:rPr>
          <w:sz w:val="28"/>
          <w:szCs w:val="28"/>
        </w:rPr>
      </w:pPr>
      <w:r w:rsidRPr="000E4BFF">
        <w:rPr>
          <w:sz w:val="28"/>
          <w:szCs w:val="28"/>
        </w:rPr>
        <w:t xml:space="preserve">- </w:t>
      </w:r>
      <w:proofErr w:type="spellStart"/>
      <w:r w:rsidRPr="000E4BFF">
        <w:rPr>
          <w:sz w:val="28"/>
          <w:szCs w:val="28"/>
        </w:rPr>
        <w:t>сформированность</w:t>
      </w:r>
      <w:proofErr w:type="spellEnd"/>
      <w:r w:rsidRPr="000E4BFF">
        <w:rPr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0E4BFF" w:rsidRPr="000E4BFF" w:rsidRDefault="000E4BFF" w:rsidP="000E4BFF">
      <w:pPr>
        <w:pStyle w:val="Default"/>
        <w:spacing w:after="20"/>
        <w:jc w:val="both"/>
        <w:rPr>
          <w:sz w:val="28"/>
          <w:szCs w:val="28"/>
        </w:rPr>
      </w:pPr>
      <w:r w:rsidRPr="000E4BFF">
        <w:rPr>
          <w:sz w:val="28"/>
          <w:szCs w:val="28"/>
        </w:rPr>
        <w:t xml:space="preserve">- нравственное сознание и поведение на основе усвоения общечеловеческих ценностей; </w:t>
      </w:r>
    </w:p>
    <w:p w:rsidR="000E4BFF" w:rsidRPr="000E4BFF" w:rsidRDefault="000E4BFF" w:rsidP="000E4BFF">
      <w:pPr>
        <w:pStyle w:val="Default"/>
        <w:spacing w:after="20"/>
        <w:jc w:val="both"/>
        <w:rPr>
          <w:sz w:val="28"/>
          <w:szCs w:val="28"/>
        </w:rPr>
      </w:pPr>
      <w:r w:rsidRPr="000E4BFF">
        <w:rPr>
          <w:sz w:val="28"/>
          <w:szCs w:val="28"/>
        </w:rPr>
        <w:t xml:space="preserve">- готовность и способность к образованию, в том числе самообразованию; </w:t>
      </w:r>
    </w:p>
    <w:p w:rsidR="000E4BFF" w:rsidRPr="000E4BFF" w:rsidRDefault="000E4BFF" w:rsidP="000E4BFF">
      <w:pPr>
        <w:pStyle w:val="Default"/>
        <w:spacing w:after="20"/>
        <w:jc w:val="both"/>
        <w:rPr>
          <w:sz w:val="28"/>
          <w:szCs w:val="28"/>
        </w:rPr>
      </w:pPr>
      <w:r w:rsidRPr="000E4BFF">
        <w:rPr>
          <w:sz w:val="28"/>
          <w:szCs w:val="28"/>
        </w:rPr>
        <w:t xml:space="preserve">- эстетическое отношение к миру, включая эстетику быта, научного и технического творчества, спорта, общественных отношений; </w:t>
      </w:r>
    </w:p>
    <w:p w:rsidR="000E4BFF" w:rsidRPr="000E4BFF" w:rsidRDefault="000E4BFF" w:rsidP="000E4BFF">
      <w:pPr>
        <w:pStyle w:val="Default"/>
        <w:jc w:val="both"/>
        <w:rPr>
          <w:sz w:val="28"/>
          <w:szCs w:val="28"/>
        </w:rPr>
      </w:pPr>
      <w:r w:rsidRPr="000E4BFF">
        <w:rPr>
          <w:sz w:val="28"/>
          <w:szCs w:val="28"/>
        </w:rPr>
        <w:t xml:space="preserve">- принятие и реализация ценностей здорового и безопасного образа жизни; </w:t>
      </w:r>
    </w:p>
    <w:p w:rsidR="000E4BFF" w:rsidRPr="000E4BFF" w:rsidRDefault="000E4BFF" w:rsidP="000E4BFF">
      <w:pPr>
        <w:pStyle w:val="Default"/>
        <w:rPr>
          <w:rFonts w:ascii="Calibri" w:hAnsi="Calibri" w:cs="Calibri"/>
          <w:sz w:val="28"/>
          <w:szCs w:val="28"/>
        </w:rPr>
      </w:pPr>
    </w:p>
    <w:p w:rsidR="000E4BFF" w:rsidRPr="000E4BFF" w:rsidRDefault="000E4BFF" w:rsidP="000E4BFF">
      <w:pPr>
        <w:pStyle w:val="Default"/>
        <w:rPr>
          <w:sz w:val="28"/>
          <w:szCs w:val="28"/>
        </w:rPr>
      </w:pPr>
      <w:proofErr w:type="spellStart"/>
      <w:r w:rsidRPr="000E4BFF">
        <w:rPr>
          <w:b/>
          <w:bCs/>
          <w:sz w:val="28"/>
          <w:szCs w:val="28"/>
        </w:rPr>
        <w:t>Мет</w:t>
      </w:r>
      <w:r w:rsidR="00F44A4F">
        <w:rPr>
          <w:b/>
          <w:bCs/>
          <w:sz w:val="28"/>
          <w:szCs w:val="28"/>
        </w:rPr>
        <w:t>апредметные</w:t>
      </w:r>
      <w:proofErr w:type="spellEnd"/>
      <w:r w:rsidR="00F44A4F">
        <w:rPr>
          <w:b/>
          <w:bCs/>
          <w:sz w:val="28"/>
          <w:szCs w:val="28"/>
        </w:rPr>
        <w:t xml:space="preserve"> результаты обучения:</w:t>
      </w:r>
    </w:p>
    <w:p w:rsidR="000E4BFF" w:rsidRPr="000E4BFF" w:rsidRDefault="00F44A4F" w:rsidP="000E4BF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E4BFF" w:rsidRPr="000E4BFF">
        <w:rPr>
          <w:sz w:val="28"/>
          <w:szCs w:val="28"/>
        </w:rPr>
        <w:t xml:space="preserve"> </w:t>
      </w:r>
      <w:r w:rsidR="000E4BFF">
        <w:rPr>
          <w:sz w:val="28"/>
          <w:szCs w:val="28"/>
        </w:rPr>
        <w:t xml:space="preserve">ставить цели, </w:t>
      </w:r>
      <w:r w:rsidR="000E4BFF" w:rsidRPr="000E4BFF">
        <w:rPr>
          <w:sz w:val="28"/>
          <w:szCs w:val="28"/>
        </w:rPr>
        <w:t xml:space="preserve">планировать пути </w:t>
      </w:r>
      <w:r w:rsidR="000E4BFF">
        <w:rPr>
          <w:sz w:val="28"/>
          <w:szCs w:val="28"/>
        </w:rPr>
        <w:t xml:space="preserve">их </w:t>
      </w:r>
      <w:r>
        <w:rPr>
          <w:sz w:val="28"/>
          <w:szCs w:val="28"/>
        </w:rPr>
        <w:t xml:space="preserve">достижения; </w:t>
      </w:r>
    </w:p>
    <w:p w:rsidR="000E4BFF" w:rsidRPr="000E4BFF" w:rsidRDefault="00F44A4F" w:rsidP="000E4BF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E4BFF" w:rsidRPr="000E4BFF">
        <w:rPr>
          <w:sz w:val="28"/>
          <w:szCs w:val="28"/>
        </w:rPr>
        <w:t xml:space="preserve"> адекватно самостоятельно оценивать правильность выполнения действия и вносить необходимые коррективы в </w:t>
      </w:r>
      <w:proofErr w:type="gramStart"/>
      <w:r w:rsidR="000E4BFF" w:rsidRPr="000E4BFF">
        <w:rPr>
          <w:sz w:val="28"/>
          <w:szCs w:val="28"/>
        </w:rPr>
        <w:t>исполнение</w:t>
      </w:r>
      <w:proofErr w:type="gramEnd"/>
      <w:r w:rsidR="000E4BFF" w:rsidRPr="000E4BFF">
        <w:rPr>
          <w:sz w:val="28"/>
          <w:szCs w:val="28"/>
        </w:rPr>
        <w:t xml:space="preserve"> как в конце действия, так и по ходу его реализации; </w:t>
      </w:r>
    </w:p>
    <w:p w:rsidR="000E4BFF" w:rsidRPr="000E4BFF" w:rsidRDefault="00F44A4F" w:rsidP="000E4BF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E4BFF" w:rsidRPr="000E4BFF">
        <w:rPr>
          <w:sz w:val="28"/>
          <w:szCs w:val="28"/>
        </w:rPr>
        <w:t xml:space="preserve"> аргументирова</w:t>
      </w:r>
      <w:r>
        <w:rPr>
          <w:sz w:val="28"/>
          <w:szCs w:val="28"/>
        </w:rPr>
        <w:t xml:space="preserve">ть свою точку зрения, отстаивать свою позицию; </w:t>
      </w:r>
    </w:p>
    <w:p w:rsidR="000E4BFF" w:rsidRPr="000E4BFF" w:rsidRDefault="00F44A4F" w:rsidP="000E4BFF">
      <w:pPr>
        <w:pStyle w:val="Default"/>
        <w:rPr>
          <w:rFonts w:ascii="Calibri" w:hAnsi="Calibri" w:cs="Calibri"/>
          <w:sz w:val="28"/>
          <w:szCs w:val="28"/>
        </w:rPr>
      </w:pPr>
      <w:r>
        <w:rPr>
          <w:sz w:val="28"/>
          <w:szCs w:val="28"/>
        </w:rPr>
        <w:t xml:space="preserve">- </w:t>
      </w:r>
      <w:r w:rsidR="000E4BFF" w:rsidRPr="000E4BFF">
        <w:rPr>
          <w:sz w:val="28"/>
          <w:szCs w:val="28"/>
        </w:rPr>
        <w:t xml:space="preserve"> строить монологическое контекстное высказывание; </w:t>
      </w:r>
    </w:p>
    <w:p w:rsidR="00F44A4F" w:rsidRPr="000E4BFF" w:rsidRDefault="00F44A4F" w:rsidP="00F44A4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Pr="000E4BFF">
        <w:rPr>
          <w:color w:val="auto"/>
          <w:sz w:val="28"/>
          <w:szCs w:val="28"/>
        </w:rPr>
        <w:t xml:space="preserve">осуществлять контроль, коррекцию, оценку своих действий; </w:t>
      </w:r>
    </w:p>
    <w:p w:rsidR="000E4BFF" w:rsidRPr="000E4BFF" w:rsidRDefault="00F44A4F" w:rsidP="000E4BF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Pr="000E4BFF">
        <w:rPr>
          <w:color w:val="auto"/>
          <w:sz w:val="28"/>
          <w:szCs w:val="28"/>
        </w:rPr>
        <w:t>использовать адекватные языковые средства для отображения своих чувств, м</w:t>
      </w:r>
      <w:r>
        <w:rPr>
          <w:color w:val="auto"/>
          <w:sz w:val="28"/>
          <w:szCs w:val="28"/>
        </w:rPr>
        <w:t xml:space="preserve">ыслей, мотивов и потребностей; </w:t>
      </w:r>
    </w:p>
    <w:p w:rsidR="000E4BFF" w:rsidRPr="000E4BFF" w:rsidRDefault="000E4BFF" w:rsidP="000E4BFF">
      <w:pPr>
        <w:pStyle w:val="Default"/>
        <w:rPr>
          <w:rFonts w:ascii="Calibri" w:hAnsi="Calibri" w:cs="Calibri"/>
          <w:color w:val="auto"/>
          <w:sz w:val="28"/>
          <w:szCs w:val="28"/>
        </w:rPr>
      </w:pPr>
      <w:r w:rsidRPr="000E4BFF">
        <w:rPr>
          <w:b/>
          <w:bCs/>
          <w:color w:val="auto"/>
          <w:sz w:val="28"/>
          <w:szCs w:val="28"/>
        </w:rPr>
        <w:t>Предметные результаты обучения</w:t>
      </w:r>
      <w:r w:rsidR="00F44A4F">
        <w:rPr>
          <w:b/>
          <w:bCs/>
          <w:color w:val="auto"/>
          <w:sz w:val="28"/>
          <w:szCs w:val="28"/>
        </w:rPr>
        <w:t>:</w:t>
      </w:r>
      <w:r w:rsidRPr="000E4BFF">
        <w:rPr>
          <w:b/>
          <w:bCs/>
          <w:color w:val="auto"/>
          <w:sz w:val="28"/>
          <w:szCs w:val="28"/>
        </w:rPr>
        <w:t xml:space="preserve"> </w:t>
      </w:r>
    </w:p>
    <w:p w:rsidR="000E4BFF" w:rsidRPr="000E4BFF" w:rsidRDefault="000E4BFF" w:rsidP="000E4BFF">
      <w:pPr>
        <w:pStyle w:val="Default"/>
        <w:rPr>
          <w:color w:val="auto"/>
          <w:sz w:val="28"/>
          <w:szCs w:val="28"/>
        </w:rPr>
      </w:pPr>
    </w:p>
    <w:p w:rsidR="000E4BFF" w:rsidRPr="000E4BFF" w:rsidRDefault="000E4BFF" w:rsidP="000E4BFF">
      <w:pPr>
        <w:pStyle w:val="Default"/>
        <w:pageBreakBefore/>
        <w:rPr>
          <w:color w:val="auto"/>
          <w:sz w:val="28"/>
          <w:szCs w:val="28"/>
        </w:rPr>
      </w:pPr>
      <w:r w:rsidRPr="000E4BFF">
        <w:rPr>
          <w:b/>
          <w:bCs/>
          <w:color w:val="auto"/>
          <w:sz w:val="28"/>
          <w:szCs w:val="28"/>
        </w:rPr>
        <w:lastRenderedPageBreak/>
        <w:t xml:space="preserve">Учащийся научится: </w:t>
      </w:r>
    </w:p>
    <w:p w:rsidR="0022570B" w:rsidRDefault="00F44A4F" w:rsidP="00381743">
      <w:pPr>
        <w:pStyle w:val="Default"/>
        <w:spacing w:after="3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22570B">
        <w:rPr>
          <w:color w:val="auto"/>
          <w:sz w:val="28"/>
          <w:szCs w:val="28"/>
        </w:rPr>
        <w:t>понимать и интерпретировать текст;</w:t>
      </w:r>
    </w:p>
    <w:p w:rsidR="0022570B" w:rsidRDefault="0022570B" w:rsidP="00381743">
      <w:pPr>
        <w:pStyle w:val="Default"/>
        <w:spacing w:after="3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0E4BFF" w:rsidRPr="000E4BFF">
        <w:rPr>
          <w:color w:val="auto"/>
          <w:sz w:val="28"/>
          <w:szCs w:val="28"/>
        </w:rPr>
        <w:t xml:space="preserve">определять </w:t>
      </w:r>
      <w:r>
        <w:rPr>
          <w:color w:val="auto"/>
          <w:sz w:val="28"/>
          <w:szCs w:val="28"/>
        </w:rPr>
        <w:t>тему, проблему, авторскую позицию;</w:t>
      </w:r>
    </w:p>
    <w:p w:rsidR="0022570B" w:rsidRDefault="0022570B" w:rsidP="00381743">
      <w:pPr>
        <w:pStyle w:val="Default"/>
        <w:spacing w:after="3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оценивать позицию автора, на этой основе формировать замысел собственного сочинения</w:t>
      </w:r>
      <w:r w:rsidR="00381743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определять его основную мысль;</w:t>
      </w:r>
    </w:p>
    <w:p w:rsidR="00381743" w:rsidRDefault="00381743" w:rsidP="00381743">
      <w:pPr>
        <w:pStyle w:val="Default"/>
        <w:spacing w:after="3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-выстраивать композицию письменного высказывания, подчиняя его логике выражения своего коммуникативного намерения;</w:t>
      </w:r>
    </w:p>
    <w:p w:rsidR="000E4BFF" w:rsidRDefault="00381743" w:rsidP="0038174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-выбирать нужный для данного случая тип и стиль речи;</w:t>
      </w:r>
    </w:p>
    <w:p w:rsidR="00381743" w:rsidRDefault="00381743" w:rsidP="0038174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отбирать языковые средства, обеспечивающие точность и выразительность речи;</w:t>
      </w:r>
    </w:p>
    <w:p w:rsidR="00381743" w:rsidRDefault="00381743" w:rsidP="0038174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соблюдать нормы литературного языка, в том числе орфографические и пунктуационные;</w:t>
      </w:r>
    </w:p>
    <w:p w:rsidR="00381743" w:rsidRDefault="00381743" w:rsidP="0038174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самостоятельно определять свою личную позицию и корректно выражать ее, соблюдая принятые в обществе нормы речевого поведения. </w:t>
      </w:r>
    </w:p>
    <w:p w:rsidR="00381743" w:rsidRPr="000E4BFF" w:rsidRDefault="00381743" w:rsidP="000E4BFF">
      <w:pPr>
        <w:pStyle w:val="Default"/>
        <w:rPr>
          <w:color w:val="auto"/>
          <w:sz w:val="28"/>
          <w:szCs w:val="28"/>
        </w:rPr>
      </w:pPr>
    </w:p>
    <w:p w:rsidR="000E4BFF" w:rsidRPr="00F44A4F" w:rsidRDefault="000E4BFF" w:rsidP="000E4BFF">
      <w:pPr>
        <w:pStyle w:val="Default"/>
        <w:rPr>
          <w:i/>
          <w:color w:val="auto"/>
          <w:sz w:val="28"/>
          <w:szCs w:val="28"/>
        </w:rPr>
      </w:pPr>
      <w:r w:rsidRPr="00F44A4F">
        <w:rPr>
          <w:b/>
          <w:bCs/>
          <w:i/>
          <w:color w:val="auto"/>
          <w:sz w:val="28"/>
          <w:szCs w:val="28"/>
        </w:rPr>
        <w:t xml:space="preserve">Учащийся получит возможность научиться: </w:t>
      </w:r>
    </w:p>
    <w:p w:rsidR="00381743" w:rsidRPr="00381743" w:rsidRDefault="00381743" w:rsidP="00381743">
      <w:pPr>
        <w:pStyle w:val="Default"/>
        <w:jc w:val="both"/>
        <w:rPr>
          <w:i/>
          <w:sz w:val="28"/>
          <w:szCs w:val="28"/>
        </w:rPr>
      </w:pPr>
      <w:r w:rsidRPr="00381743">
        <w:rPr>
          <w:i/>
          <w:sz w:val="28"/>
          <w:szCs w:val="28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381743" w:rsidRPr="00381743" w:rsidRDefault="00381743" w:rsidP="00381743">
      <w:pPr>
        <w:pStyle w:val="Default"/>
        <w:jc w:val="both"/>
        <w:rPr>
          <w:i/>
          <w:sz w:val="28"/>
          <w:szCs w:val="28"/>
        </w:rPr>
      </w:pPr>
      <w:r w:rsidRPr="00381743">
        <w:rPr>
          <w:i/>
          <w:sz w:val="28"/>
          <w:szCs w:val="28"/>
        </w:rPr>
        <w:t>отличать язык художественной литературы от других разновидностей современного русского языка;</w:t>
      </w:r>
    </w:p>
    <w:p w:rsidR="00381743" w:rsidRPr="00381743" w:rsidRDefault="00381743" w:rsidP="00381743">
      <w:pPr>
        <w:pStyle w:val="Default"/>
        <w:jc w:val="both"/>
        <w:rPr>
          <w:i/>
          <w:sz w:val="28"/>
          <w:szCs w:val="28"/>
        </w:rPr>
      </w:pPr>
      <w:r w:rsidRPr="00381743">
        <w:rPr>
          <w:i/>
          <w:sz w:val="28"/>
          <w:szCs w:val="28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381743" w:rsidRPr="00381743" w:rsidRDefault="00381743" w:rsidP="00381743">
      <w:pPr>
        <w:pStyle w:val="Default"/>
        <w:jc w:val="both"/>
        <w:rPr>
          <w:i/>
          <w:sz w:val="28"/>
          <w:szCs w:val="28"/>
        </w:rPr>
      </w:pPr>
      <w:r w:rsidRPr="00381743">
        <w:rPr>
          <w:i/>
          <w:sz w:val="28"/>
          <w:szCs w:val="28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381743" w:rsidRPr="00381743" w:rsidRDefault="00381743" w:rsidP="00381743">
      <w:pPr>
        <w:pStyle w:val="Default"/>
        <w:jc w:val="both"/>
        <w:rPr>
          <w:i/>
          <w:sz w:val="28"/>
          <w:szCs w:val="28"/>
        </w:rPr>
      </w:pPr>
      <w:r w:rsidRPr="00381743">
        <w:rPr>
          <w:i/>
          <w:sz w:val="28"/>
          <w:szCs w:val="28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381743" w:rsidRPr="00381743" w:rsidRDefault="00381743" w:rsidP="00381743">
      <w:pPr>
        <w:pStyle w:val="Default"/>
        <w:jc w:val="both"/>
        <w:rPr>
          <w:i/>
          <w:sz w:val="28"/>
          <w:szCs w:val="28"/>
        </w:rPr>
      </w:pPr>
      <w:r w:rsidRPr="00381743">
        <w:rPr>
          <w:i/>
          <w:sz w:val="28"/>
          <w:szCs w:val="28"/>
        </w:rPr>
        <w:t>сохранять стилевое единство при создании текста заданного функционального стиля;</w:t>
      </w:r>
    </w:p>
    <w:p w:rsidR="00381743" w:rsidRPr="00381743" w:rsidRDefault="00381743" w:rsidP="00381743">
      <w:pPr>
        <w:pStyle w:val="Default"/>
        <w:jc w:val="both"/>
        <w:rPr>
          <w:i/>
          <w:sz w:val="28"/>
          <w:szCs w:val="28"/>
        </w:rPr>
      </w:pPr>
      <w:r w:rsidRPr="00381743">
        <w:rPr>
          <w:i/>
          <w:sz w:val="28"/>
          <w:szCs w:val="28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381743" w:rsidRPr="00381743" w:rsidRDefault="00381743" w:rsidP="00381743">
      <w:pPr>
        <w:pStyle w:val="Default"/>
        <w:jc w:val="both"/>
        <w:rPr>
          <w:i/>
          <w:sz w:val="28"/>
          <w:szCs w:val="28"/>
        </w:rPr>
      </w:pPr>
      <w:r w:rsidRPr="00381743">
        <w:rPr>
          <w:i/>
          <w:sz w:val="28"/>
          <w:szCs w:val="28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381743" w:rsidRPr="00381743" w:rsidRDefault="00381743" w:rsidP="00381743">
      <w:pPr>
        <w:pStyle w:val="Default"/>
        <w:jc w:val="both"/>
        <w:rPr>
          <w:i/>
          <w:sz w:val="28"/>
          <w:szCs w:val="28"/>
        </w:rPr>
      </w:pPr>
      <w:r w:rsidRPr="00381743">
        <w:rPr>
          <w:i/>
          <w:sz w:val="28"/>
          <w:szCs w:val="28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22570B" w:rsidRPr="0022570B" w:rsidRDefault="0022570B" w:rsidP="0022570B">
      <w:pPr>
        <w:pStyle w:val="Default"/>
        <w:rPr>
          <w:i/>
          <w:color w:val="auto"/>
          <w:sz w:val="28"/>
          <w:szCs w:val="28"/>
        </w:rPr>
      </w:pPr>
    </w:p>
    <w:p w:rsidR="0022570B" w:rsidRDefault="0022570B" w:rsidP="000E4BFF">
      <w:pPr>
        <w:jc w:val="both"/>
        <w:rPr>
          <w:rFonts w:ascii="Times New Roman" w:hAnsi="Times New Roman" w:cs="Times New Roman"/>
          <w:sz w:val="28"/>
          <w:szCs w:val="28"/>
        </w:rPr>
      </w:pPr>
      <w:r w:rsidRPr="0022570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22570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22570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E7CA7" w:rsidRPr="0022570B">
        <w:rPr>
          <w:rFonts w:ascii="Times New Roman" w:hAnsi="Times New Roman" w:cs="Times New Roman"/>
          <w:b/>
          <w:sz w:val="28"/>
          <w:szCs w:val="28"/>
        </w:rPr>
        <w:t xml:space="preserve">Содержание курса </w:t>
      </w:r>
    </w:p>
    <w:p w:rsidR="0022570B" w:rsidRPr="0022570B" w:rsidRDefault="0022570B" w:rsidP="00922AE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Введение (2 часа</w:t>
      </w:r>
      <w:r w:rsidRPr="0022570B">
        <w:rPr>
          <w:b/>
          <w:bCs/>
          <w:sz w:val="28"/>
          <w:szCs w:val="28"/>
        </w:rPr>
        <w:t xml:space="preserve">) </w:t>
      </w:r>
      <w:r w:rsidR="006E113F" w:rsidRPr="0022570B">
        <w:rPr>
          <w:sz w:val="28"/>
          <w:szCs w:val="28"/>
        </w:rPr>
        <w:t>Знакомство с целями и задачами курса</w:t>
      </w:r>
      <w:r w:rsidR="006E113F">
        <w:rPr>
          <w:sz w:val="28"/>
          <w:szCs w:val="28"/>
        </w:rPr>
        <w:t xml:space="preserve">. </w:t>
      </w:r>
      <w:r w:rsidRPr="0022570B">
        <w:rPr>
          <w:sz w:val="28"/>
          <w:szCs w:val="28"/>
        </w:rPr>
        <w:t>Со</w:t>
      </w:r>
      <w:r>
        <w:rPr>
          <w:sz w:val="28"/>
          <w:szCs w:val="28"/>
        </w:rPr>
        <w:t xml:space="preserve">чинение-рассуждение </w:t>
      </w:r>
      <w:r w:rsidRPr="0022570B">
        <w:rPr>
          <w:sz w:val="28"/>
          <w:szCs w:val="28"/>
        </w:rPr>
        <w:t xml:space="preserve"> как тип письменной работы. </w:t>
      </w:r>
    </w:p>
    <w:p w:rsidR="0022570B" w:rsidRPr="00971A5C" w:rsidRDefault="0022570B" w:rsidP="00922AE2">
      <w:pPr>
        <w:pStyle w:val="Default"/>
        <w:jc w:val="both"/>
        <w:rPr>
          <w:bCs/>
          <w:sz w:val="28"/>
          <w:szCs w:val="28"/>
        </w:rPr>
      </w:pPr>
      <w:r w:rsidRPr="006E113F">
        <w:rPr>
          <w:b/>
          <w:bCs/>
          <w:sz w:val="28"/>
          <w:szCs w:val="28"/>
        </w:rPr>
        <w:t>Текст</w:t>
      </w:r>
      <w:r w:rsidR="006E113F">
        <w:rPr>
          <w:b/>
          <w:bCs/>
          <w:sz w:val="28"/>
          <w:szCs w:val="28"/>
        </w:rPr>
        <w:t xml:space="preserve"> и его строение </w:t>
      </w:r>
      <w:r w:rsidR="003E37A2">
        <w:rPr>
          <w:bCs/>
          <w:sz w:val="28"/>
          <w:szCs w:val="28"/>
        </w:rPr>
        <w:t>(2</w:t>
      </w:r>
      <w:r w:rsidR="006E113F" w:rsidRPr="00971A5C">
        <w:rPr>
          <w:bCs/>
          <w:sz w:val="28"/>
          <w:szCs w:val="28"/>
        </w:rPr>
        <w:t xml:space="preserve"> часа)</w:t>
      </w:r>
      <w:r w:rsidR="006E113F">
        <w:rPr>
          <w:bCs/>
          <w:sz w:val="28"/>
          <w:szCs w:val="28"/>
        </w:rPr>
        <w:t xml:space="preserve">. </w:t>
      </w:r>
      <w:r w:rsidR="006E113F" w:rsidRPr="00971A5C">
        <w:rPr>
          <w:bCs/>
          <w:sz w:val="28"/>
          <w:szCs w:val="28"/>
        </w:rPr>
        <w:t xml:space="preserve"> </w:t>
      </w:r>
      <w:r w:rsidRPr="00971A5C">
        <w:rPr>
          <w:bCs/>
          <w:sz w:val="28"/>
          <w:szCs w:val="28"/>
        </w:rPr>
        <w:t>Стили речи. Отбор языковых сре</w:t>
      </w:r>
      <w:proofErr w:type="gramStart"/>
      <w:r w:rsidRPr="00971A5C">
        <w:rPr>
          <w:bCs/>
          <w:sz w:val="28"/>
          <w:szCs w:val="28"/>
        </w:rPr>
        <w:t>дств в з</w:t>
      </w:r>
      <w:proofErr w:type="gramEnd"/>
      <w:r w:rsidRPr="00971A5C">
        <w:rPr>
          <w:bCs/>
          <w:sz w:val="28"/>
          <w:szCs w:val="28"/>
        </w:rPr>
        <w:t xml:space="preserve">ависимости от темы, цели, адресата и ситуации общения. Типы текста.  </w:t>
      </w:r>
    </w:p>
    <w:p w:rsidR="00B35C30" w:rsidRPr="0022570B" w:rsidRDefault="00971A5C" w:rsidP="00B35C30">
      <w:pPr>
        <w:pStyle w:val="Default"/>
        <w:pageBreakBefore/>
        <w:rPr>
          <w:color w:val="auto"/>
          <w:sz w:val="28"/>
          <w:szCs w:val="28"/>
        </w:rPr>
      </w:pPr>
      <w:r w:rsidRPr="00971A5C">
        <w:rPr>
          <w:b/>
          <w:sz w:val="28"/>
          <w:szCs w:val="28"/>
        </w:rPr>
        <w:lastRenderedPageBreak/>
        <w:t>Сочинение-рассуждение.</w:t>
      </w:r>
      <w:r w:rsidRPr="00971A5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3E37A2">
        <w:rPr>
          <w:sz w:val="28"/>
          <w:szCs w:val="28"/>
        </w:rPr>
        <w:t>2</w:t>
      </w:r>
      <w:r>
        <w:rPr>
          <w:sz w:val="28"/>
          <w:szCs w:val="28"/>
        </w:rPr>
        <w:t>0 часов). Структура сочинения-рассуждения. Содержание основной части сочинения-рассуждения.</w:t>
      </w:r>
      <w:r w:rsidR="003E37A2">
        <w:rPr>
          <w:sz w:val="28"/>
          <w:szCs w:val="28"/>
        </w:rPr>
        <w:t xml:space="preserve"> Проблема, комментарий, авторская позиция. Аргументация собственного мнения.</w:t>
      </w:r>
      <w:r>
        <w:rPr>
          <w:sz w:val="28"/>
          <w:szCs w:val="28"/>
        </w:rPr>
        <w:t xml:space="preserve"> Создание связного высказывания, выражение в нем собственного мнения по воду прочитанного и подбор аргументов. </w:t>
      </w:r>
      <w:r w:rsidR="00B35C30" w:rsidRPr="0022570B">
        <w:rPr>
          <w:color w:val="auto"/>
          <w:sz w:val="28"/>
          <w:szCs w:val="28"/>
        </w:rPr>
        <w:t xml:space="preserve">Типы проблем. Способы выявления проблемы. Выбор одной проблем из нескольких. Типичные ошибки при формулировании проблемы. </w:t>
      </w:r>
    </w:p>
    <w:p w:rsidR="00971A5C" w:rsidRDefault="00971A5C" w:rsidP="00922AE2">
      <w:pPr>
        <w:pStyle w:val="Default"/>
        <w:jc w:val="both"/>
        <w:rPr>
          <w:sz w:val="28"/>
          <w:szCs w:val="28"/>
        </w:rPr>
      </w:pPr>
    </w:p>
    <w:p w:rsidR="00971A5C" w:rsidRDefault="006E113F" w:rsidP="00922AE2">
      <w:pPr>
        <w:pStyle w:val="Default"/>
        <w:jc w:val="both"/>
        <w:rPr>
          <w:sz w:val="28"/>
          <w:szCs w:val="28"/>
        </w:rPr>
      </w:pPr>
      <w:r>
        <w:rPr>
          <w:b/>
          <w:sz w:val="28"/>
          <w:szCs w:val="28"/>
        </w:rPr>
        <w:t>Сочинение-опровержение</w:t>
      </w:r>
      <w:r w:rsidR="00971A5C">
        <w:rPr>
          <w:sz w:val="28"/>
          <w:szCs w:val="28"/>
        </w:rPr>
        <w:t xml:space="preserve"> </w:t>
      </w:r>
      <w:r w:rsidR="003E37A2">
        <w:rPr>
          <w:sz w:val="28"/>
          <w:szCs w:val="28"/>
        </w:rPr>
        <w:t>(1 час</w:t>
      </w:r>
      <w:r w:rsidR="00971A5C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971A5C">
        <w:rPr>
          <w:sz w:val="28"/>
          <w:szCs w:val="28"/>
        </w:rPr>
        <w:t>Способы опровержения. Опроверже</w:t>
      </w:r>
      <w:r>
        <w:rPr>
          <w:sz w:val="28"/>
          <w:szCs w:val="28"/>
        </w:rPr>
        <w:t xml:space="preserve">ние тезиса, тезиса и аргументов. </w:t>
      </w:r>
    </w:p>
    <w:p w:rsidR="003E37A2" w:rsidRDefault="003E37A2" w:rsidP="00922AE2">
      <w:pPr>
        <w:pStyle w:val="Defaul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Анализ текстов разных стилей и создание собственных (7 часов).</w:t>
      </w:r>
    </w:p>
    <w:p w:rsidR="00B35C30" w:rsidRPr="0022570B" w:rsidRDefault="00B35C30" w:rsidP="00B35C30">
      <w:pPr>
        <w:pStyle w:val="Default"/>
        <w:rPr>
          <w:color w:val="auto"/>
          <w:sz w:val="28"/>
          <w:szCs w:val="28"/>
        </w:rPr>
      </w:pPr>
      <w:r w:rsidRPr="0022570B">
        <w:rPr>
          <w:b/>
          <w:bCs/>
          <w:color w:val="auto"/>
          <w:sz w:val="28"/>
          <w:szCs w:val="28"/>
        </w:rPr>
        <w:t xml:space="preserve">Повторение (2 часа) </w:t>
      </w:r>
      <w:r w:rsidRPr="0022570B">
        <w:rPr>
          <w:color w:val="auto"/>
          <w:sz w:val="28"/>
          <w:szCs w:val="28"/>
        </w:rPr>
        <w:t xml:space="preserve">Процедура проведения ЕГЭ по русскому языку. </w:t>
      </w:r>
    </w:p>
    <w:p w:rsidR="003E37A2" w:rsidRPr="00B35C30" w:rsidRDefault="00B35C30" w:rsidP="00B35C30">
      <w:pPr>
        <w:rPr>
          <w:rFonts w:ascii="Times New Roman" w:hAnsi="Times New Roman" w:cs="Times New Roman"/>
          <w:sz w:val="28"/>
          <w:szCs w:val="28"/>
        </w:rPr>
      </w:pPr>
      <w:r w:rsidRPr="0022570B">
        <w:rPr>
          <w:rFonts w:ascii="Times New Roman" w:hAnsi="Times New Roman" w:cs="Times New Roman"/>
          <w:sz w:val="28"/>
          <w:szCs w:val="28"/>
        </w:rPr>
        <w:t>Итоговое занятие.</w:t>
      </w:r>
    </w:p>
    <w:p w:rsidR="0022570B" w:rsidRDefault="006E113F" w:rsidP="0022570B">
      <w:pPr>
        <w:pStyle w:val="Default"/>
        <w:rPr>
          <w:b/>
          <w:sz w:val="28"/>
          <w:szCs w:val="28"/>
        </w:rPr>
      </w:pPr>
      <w:r w:rsidRPr="006E113F">
        <w:rPr>
          <w:b/>
          <w:sz w:val="28"/>
          <w:szCs w:val="28"/>
        </w:rPr>
        <w:t xml:space="preserve">Раздел </w:t>
      </w:r>
      <w:r w:rsidR="0022570B" w:rsidRPr="006E113F">
        <w:rPr>
          <w:b/>
          <w:sz w:val="28"/>
          <w:szCs w:val="28"/>
        </w:rPr>
        <w:t xml:space="preserve"> </w:t>
      </w:r>
      <w:r w:rsidRPr="006E113F">
        <w:rPr>
          <w:b/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 </w:t>
      </w:r>
      <w:r w:rsidRPr="006E113F">
        <w:rPr>
          <w:b/>
          <w:sz w:val="28"/>
          <w:szCs w:val="28"/>
        </w:rPr>
        <w:t>Календарно-тематическое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418"/>
        <w:gridCol w:w="1276"/>
        <w:gridCol w:w="5635"/>
      </w:tblGrid>
      <w:tr w:rsidR="006E113F" w:rsidTr="006E113F">
        <w:tc>
          <w:tcPr>
            <w:tcW w:w="1242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1418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план.</w:t>
            </w:r>
          </w:p>
        </w:tc>
        <w:tc>
          <w:tcPr>
            <w:tcW w:w="1276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факт.</w:t>
            </w:r>
          </w:p>
        </w:tc>
        <w:tc>
          <w:tcPr>
            <w:tcW w:w="5635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занятия</w:t>
            </w:r>
          </w:p>
        </w:tc>
      </w:tr>
      <w:tr w:rsidR="006E113F" w:rsidTr="006E113F">
        <w:tc>
          <w:tcPr>
            <w:tcW w:w="1242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и задачи курса.</w:t>
            </w:r>
          </w:p>
        </w:tc>
      </w:tr>
      <w:tr w:rsidR="006E113F" w:rsidTr="006E113F">
        <w:tc>
          <w:tcPr>
            <w:tcW w:w="1242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Сочинение-рассуждение как тип текста.</w:t>
            </w:r>
          </w:p>
        </w:tc>
      </w:tr>
      <w:tr w:rsidR="006E113F" w:rsidTr="006E113F">
        <w:tc>
          <w:tcPr>
            <w:tcW w:w="1242" w:type="dxa"/>
          </w:tcPr>
          <w:p w:rsidR="006E113F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</w:p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функционального стиля текста</w:t>
            </w:r>
          </w:p>
        </w:tc>
      </w:tr>
      <w:tr w:rsidR="006E113F" w:rsidTr="006E113F">
        <w:tc>
          <w:tcPr>
            <w:tcW w:w="1242" w:type="dxa"/>
          </w:tcPr>
          <w:p w:rsidR="006E113F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Смысловые типы речи</w:t>
            </w:r>
          </w:p>
        </w:tc>
      </w:tr>
      <w:tr w:rsidR="00AF0CD5" w:rsidTr="006E113F">
        <w:tc>
          <w:tcPr>
            <w:tcW w:w="1242" w:type="dxa"/>
          </w:tcPr>
          <w:p w:rsidR="00AF0CD5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и части сочинения-рассуждения</w:t>
            </w:r>
          </w:p>
        </w:tc>
      </w:tr>
      <w:tr w:rsidR="00AF0CD5" w:rsidTr="006E113F">
        <w:tc>
          <w:tcPr>
            <w:tcW w:w="1242" w:type="dxa"/>
          </w:tcPr>
          <w:p w:rsidR="00AF0CD5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AF0CD5" w:rsidRDefault="00DB01C6" w:rsidP="00DB01C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Типы проблем. </w:t>
            </w:r>
            <w:r w:rsidR="00AF0CD5">
              <w:rPr>
                <w:sz w:val="28"/>
                <w:szCs w:val="28"/>
              </w:rPr>
              <w:t>Определение проблемы текста</w:t>
            </w:r>
            <w:r>
              <w:rPr>
                <w:sz w:val="28"/>
                <w:szCs w:val="28"/>
              </w:rPr>
              <w:t xml:space="preserve">. </w:t>
            </w:r>
          </w:p>
        </w:tc>
      </w:tr>
      <w:tr w:rsidR="00DB01C6" w:rsidTr="006E113F">
        <w:tc>
          <w:tcPr>
            <w:tcW w:w="1242" w:type="dxa"/>
          </w:tcPr>
          <w:p w:rsidR="00DB01C6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DB01C6" w:rsidRDefault="00DB01C6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B01C6" w:rsidRDefault="00DB01C6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DB01C6" w:rsidRDefault="00DB01C6" w:rsidP="0022570B">
            <w:pPr>
              <w:pStyle w:val="Default"/>
              <w:rPr>
                <w:sz w:val="28"/>
                <w:szCs w:val="28"/>
              </w:rPr>
            </w:pPr>
            <w:r w:rsidRPr="0022570B">
              <w:rPr>
                <w:color w:val="auto"/>
                <w:sz w:val="28"/>
                <w:szCs w:val="28"/>
              </w:rPr>
              <w:t>Как сформулировать проблему? Типовые конструкции (клише) для формулирования проблемы.</w:t>
            </w:r>
          </w:p>
        </w:tc>
      </w:tr>
      <w:tr w:rsidR="007D1175" w:rsidTr="006E113F">
        <w:tc>
          <w:tcPr>
            <w:tcW w:w="1242" w:type="dxa"/>
          </w:tcPr>
          <w:p w:rsidR="007D1175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7D1175" w:rsidRDefault="007D117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D1175" w:rsidRDefault="007D117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7D1175" w:rsidRPr="0022570B" w:rsidRDefault="007D1175" w:rsidP="0022570B">
            <w:pPr>
              <w:pStyle w:val="Default"/>
              <w:rPr>
                <w:color w:val="auto"/>
                <w:sz w:val="28"/>
                <w:szCs w:val="28"/>
              </w:rPr>
            </w:pPr>
            <w:r w:rsidRPr="0022570B">
              <w:rPr>
                <w:color w:val="auto"/>
                <w:sz w:val="28"/>
                <w:szCs w:val="28"/>
              </w:rPr>
              <w:t>Выбор одной проблем</w:t>
            </w:r>
            <w:r>
              <w:rPr>
                <w:color w:val="auto"/>
                <w:sz w:val="28"/>
                <w:szCs w:val="28"/>
              </w:rPr>
              <w:t>ы</w:t>
            </w:r>
            <w:r w:rsidRPr="0022570B">
              <w:rPr>
                <w:color w:val="auto"/>
                <w:sz w:val="28"/>
                <w:szCs w:val="28"/>
              </w:rPr>
              <w:t xml:space="preserve"> из нескольких.</w:t>
            </w:r>
          </w:p>
        </w:tc>
      </w:tr>
      <w:tr w:rsidR="00AF0CD5" w:rsidTr="006E113F">
        <w:tc>
          <w:tcPr>
            <w:tcW w:w="1242" w:type="dxa"/>
          </w:tcPr>
          <w:p w:rsidR="00AF0CD5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AF0CD5" w:rsidRDefault="007D1175" w:rsidP="0022570B">
            <w:pPr>
              <w:pStyle w:val="Default"/>
              <w:rPr>
                <w:sz w:val="28"/>
                <w:szCs w:val="28"/>
              </w:rPr>
            </w:pPr>
            <w:r w:rsidRPr="00DB01C6">
              <w:rPr>
                <w:sz w:val="28"/>
                <w:szCs w:val="28"/>
              </w:rPr>
              <w:t>Типичные ошибки при формулировании проблемы</w:t>
            </w:r>
          </w:p>
        </w:tc>
      </w:tr>
      <w:tr w:rsidR="007D1175" w:rsidTr="006E113F">
        <w:tc>
          <w:tcPr>
            <w:tcW w:w="1242" w:type="dxa"/>
          </w:tcPr>
          <w:p w:rsidR="007D1175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7D1175" w:rsidRDefault="007D117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D1175" w:rsidRDefault="007D117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7D1175" w:rsidRDefault="007D1175" w:rsidP="0022570B">
            <w:pPr>
              <w:pStyle w:val="Default"/>
              <w:rPr>
                <w:sz w:val="28"/>
                <w:szCs w:val="28"/>
              </w:rPr>
            </w:pPr>
            <w:r w:rsidRPr="007D1175">
              <w:rPr>
                <w:i/>
                <w:sz w:val="28"/>
                <w:szCs w:val="28"/>
              </w:rPr>
              <w:t>Практикум. Формулируем проблему текста</w:t>
            </w:r>
            <w:r>
              <w:rPr>
                <w:sz w:val="28"/>
                <w:szCs w:val="28"/>
              </w:rPr>
              <w:t>.</w:t>
            </w:r>
          </w:p>
        </w:tc>
      </w:tr>
      <w:tr w:rsidR="00DB01C6" w:rsidTr="006E113F">
        <w:tc>
          <w:tcPr>
            <w:tcW w:w="1242" w:type="dxa"/>
          </w:tcPr>
          <w:p w:rsidR="00DB01C6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11-13</w:t>
            </w:r>
          </w:p>
        </w:tc>
        <w:tc>
          <w:tcPr>
            <w:tcW w:w="1418" w:type="dxa"/>
          </w:tcPr>
          <w:p w:rsidR="00DB01C6" w:rsidRDefault="00DB01C6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B01C6" w:rsidRDefault="00DB01C6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DB01C6" w:rsidRDefault="007D1175" w:rsidP="00DB01C6">
            <w:pPr>
              <w:pStyle w:val="Defaul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Комментарий проблемы</w:t>
            </w:r>
            <w:proofErr w:type="gramEnd"/>
            <w:r>
              <w:rPr>
                <w:sz w:val="28"/>
                <w:szCs w:val="28"/>
              </w:rPr>
              <w:t>, нахождение «иллюстраций» к проблеме</w:t>
            </w:r>
          </w:p>
        </w:tc>
      </w:tr>
      <w:tr w:rsidR="00DB01C6" w:rsidTr="006E113F">
        <w:tc>
          <w:tcPr>
            <w:tcW w:w="1242" w:type="dxa"/>
          </w:tcPr>
          <w:p w:rsidR="00DB01C6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DB01C6" w:rsidRDefault="00DB01C6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B01C6" w:rsidRDefault="00DB01C6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DB01C6" w:rsidRDefault="007D1175" w:rsidP="00DB01C6">
            <w:pPr>
              <w:pStyle w:val="Default"/>
              <w:rPr>
                <w:sz w:val="28"/>
                <w:szCs w:val="28"/>
              </w:rPr>
            </w:pPr>
            <w:r w:rsidRPr="0022570B">
              <w:rPr>
                <w:color w:val="auto"/>
                <w:sz w:val="28"/>
                <w:szCs w:val="28"/>
              </w:rPr>
              <w:t>Типы информации в тексте.</w:t>
            </w:r>
          </w:p>
        </w:tc>
      </w:tr>
      <w:tr w:rsidR="00DB01C6" w:rsidTr="006E113F">
        <w:tc>
          <w:tcPr>
            <w:tcW w:w="1242" w:type="dxa"/>
          </w:tcPr>
          <w:p w:rsidR="00DB01C6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418" w:type="dxa"/>
          </w:tcPr>
          <w:p w:rsidR="00DB01C6" w:rsidRDefault="00DB01C6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B01C6" w:rsidRDefault="00DB01C6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DB01C6" w:rsidRPr="007D1175" w:rsidRDefault="007D1175" w:rsidP="0022570B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Способы отсылки к тексту. </w:t>
            </w:r>
          </w:p>
        </w:tc>
      </w:tr>
      <w:tr w:rsidR="00AF0CD5" w:rsidTr="006E113F">
        <w:tc>
          <w:tcPr>
            <w:tcW w:w="1242" w:type="dxa"/>
          </w:tcPr>
          <w:p w:rsidR="00AF0CD5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418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AF0CD5" w:rsidRDefault="007D1175" w:rsidP="007D1175">
            <w:pPr>
              <w:pStyle w:val="Default"/>
              <w:rPr>
                <w:sz w:val="28"/>
                <w:szCs w:val="28"/>
              </w:rPr>
            </w:pPr>
            <w:r w:rsidRPr="0022570B">
              <w:rPr>
                <w:color w:val="auto"/>
                <w:sz w:val="28"/>
                <w:szCs w:val="28"/>
              </w:rPr>
              <w:t>Отличие комментария от пересказа.</w:t>
            </w:r>
          </w:p>
        </w:tc>
      </w:tr>
      <w:tr w:rsidR="007D1175" w:rsidTr="006E113F">
        <w:tc>
          <w:tcPr>
            <w:tcW w:w="1242" w:type="dxa"/>
          </w:tcPr>
          <w:p w:rsidR="007D1175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418" w:type="dxa"/>
          </w:tcPr>
          <w:p w:rsidR="007D1175" w:rsidRDefault="007D117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D1175" w:rsidRDefault="007D117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7D1175" w:rsidRPr="0022570B" w:rsidRDefault="007D1175" w:rsidP="007D1175">
            <w:pPr>
              <w:pStyle w:val="Default"/>
              <w:rPr>
                <w:color w:val="auto"/>
                <w:sz w:val="28"/>
                <w:szCs w:val="28"/>
              </w:rPr>
            </w:pPr>
            <w:r w:rsidRPr="0022570B">
              <w:rPr>
                <w:color w:val="auto"/>
                <w:sz w:val="28"/>
                <w:szCs w:val="28"/>
              </w:rPr>
              <w:t>Введение цитат в текст сочинения.</w:t>
            </w:r>
          </w:p>
        </w:tc>
      </w:tr>
      <w:tr w:rsidR="007D1175" w:rsidTr="006E113F">
        <w:tc>
          <w:tcPr>
            <w:tcW w:w="1242" w:type="dxa"/>
          </w:tcPr>
          <w:p w:rsidR="007D1175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:rsidR="007D1175" w:rsidRDefault="007D117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D1175" w:rsidRDefault="007D117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7D1175" w:rsidRPr="0022570B" w:rsidRDefault="007D1175" w:rsidP="007D1175">
            <w:pPr>
              <w:pStyle w:val="Default"/>
              <w:rPr>
                <w:color w:val="auto"/>
                <w:sz w:val="28"/>
                <w:szCs w:val="28"/>
              </w:rPr>
            </w:pPr>
            <w:r w:rsidRPr="0022570B">
              <w:rPr>
                <w:i/>
                <w:iCs/>
                <w:color w:val="auto"/>
                <w:sz w:val="28"/>
                <w:szCs w:val="28"/>
              </w:rPr>
              <w:t xml:space="preserve">Практикум «Комментируем сформулированную проблему текста» </w:t>
            </w:r>
          </w:p>
        </w:tc>
      </w:tr>
      <w:tr w:rsidR="007D1175" w:rsidTr="006E113F">
        <w:tc>
          <w:tcPr>
            <w:tcW w:w="1242" w:type="dxa"/>
          </w:tcPr>
          <w:p w:rsidR="007D1175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418" w:type="dxa"/>
          </w:tcPr>
          <w:p w:rsidR="007D1175" w:rsidRDefault="007D117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D1175" w:rsidRDefault="007D117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7D1175" w:rsidRDefault="007D1175" w:rsidP="007D1175">
            <w:pPr>
              <w:pStyle w:val="Default"/>
              <w:rPr>
                <w:sz w:val="28"/>
                <w:szCs w:val="28"/>
              </w:rPr>
            </w:pPr>
            <w:r w:rsidRPr="007D1175">
              <w:rPr>
                <w:sz w:val="28"/>
                <w:szCs w:val="28"/>
              </w:rPr>
              <w:t>Нахождение авторской позиции текста.</w:t>
            </w:r>
            <w:r>
              <w:rPr>
                <w:sz w:val="28"/>
                <w:szCs w:val="28"/>
              </w:rPr>
              <w:t xml:space="preserve"> Автор и рассказчик. </w:t>
            </w:r>
          </w:p>
        </w:tc>
      </w:tr>
      <w:tr w:rsidR="00AF0CD5" w:rsidTr="006E113F">
        <w:tc>
          <w:tcPr>
            <w:tcW w:w="1242" w:type="dxa"/>
          </w:tcPr>
          <w:p w:rsidR="00AF0CD5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7D1175" w:rsidRPr="007D1175" w:rsidRDefault="007D1175" w:rsidP="0022570B">
            <w:pPr>
              <w:pStyle w:val="Default"/>
              <w:rPr>
                <w:sz w:val="28"/>
                <w:szCs w:val="28"/>
              </w:rPr>
            </w:pPr>
            <w:r w:rsidRPr="0022570B">
              <w:rPr>
                <w:color w:val="auto"/>
                <w:sz w:val="28"/>
                <w:szCs w:val="28"/>
              </w:rPr>
              <w:t>Типовые конструкции (клише) дл</w:t>
            </w:r>
            <w:r>
              <w:rPr>
                <w:color w:val="auto"/>
                <w:sz w:val="28"/>
                <w:szCs w:val="28"/>
              </w:rPr>
              <w:t>я выражения авторской позиции.</w:t>
            </w:r>
          </w:p>
        </w:tc>
      </w:tr>
      <w:tr w:rsidR="007D1175" w:rsidTr="006E113F">
        <w:tc>
          <w:tcPr>
            <w:tcW w:w="1242" w:type="dxa"/>
          </w:tcPr>
          <w:p w:rsidR="007D1175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1418" w:type="dxa"/>
          </w:tcPr>
          <w:p w:rsidR="007D1175" w:rsidRDefault="007D117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D1175" w:rsidRDefault="007D117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7D1175" w:rsidRPr="0022570B" w:rsidRDefault="007D1175" w:rsidP="0022570B">
            <w:pPr>
              <w:pStyle w:val="Default"/>
              <w:rPr>
                <w:color w:val="auto"/>
                <w:sz w:val="28"/>
                <w:szCs w:val="28"/>
              </w:rPr>
            </w:pPr>
            <w:r w:rsidRPr="0022570B">
              <w:rPr>
                <w:color w:val="auto"/>
                <w:sz w:val="28"/>
                <w:szCs w:val="28"/>
              </w:rPr>
              <w:t xml:space="preserve">Типичные ошибки при </w:t>
            </w:r>
            <w:r>
              <w:rPr>
                <w:color w:val="auto"/>
                <w:sz w:val="28"/>
                <w:szCs w:val="28"/>
              </w:rPr>
              <w:t xml:space="preserve">формулировании позиции автора. </w:t>
            </w:r>
          </w:p>
        </w:tc>
      </w:tr>
      <w:tr w:rsidR="007D1175" w:rsidTr="006E113F">
        <w:tc>
          <w:tcPr>
            <w:tcW w:w="1242" w:type="dxa"/>
          </w:tcPr>
          <w:p w:rsidR="007D1175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7D1175" w:rsidRDefault="007D117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D1175" w:rsidRDefault="007D117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7D1175" w:rsidRPr="0022570B" w:rsidRDefault="007D1175" w:rsidP="0022570B">
            <w:pPr>
              <w:pStyle w:val="Default"/>
              <w:rPr>
                <w:color w:val="auto"/>
                <w:sz w:val="28"/>
                <w:szCs w:val="28"/>
              </w:rPr>
            </w:pPr>
            <w:r w:rsidRPr="0022570B">
              <w:rPr>
                <w:i/>
                <w:iCs/>
                <w:color w:val="auto"/>
                <w:sz w:val="28"/>
                <w:szCs w:val="28"/>
              </w:rPr>
              <w:t xml:space="preserve">Практикум «Выявляем авторскую позицию в тексте». </w:t>
            </w:r>
          </w:p>
        </w:tc>
      </w:tr>
      <w:tr w:rsidR="007A3CDD" w:rsidTr="006E113F">
        <w:tc>
          <w:tcPr>
            <w:tcW w:w="1242" w:type="dxa"/>
          </w:tcPr>
          <w:p w:rsidR="007A3CDD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418" w:type="dxa"/>
          </w:tcPr>
          <w:p w:rsidR="007A3CDD" w:rsidRDefault="007A3CDD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A3CDD" w:rsidRDefault="007A3CDD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7A3CDD" w:rsidRPr="0022570B" w:rsidRDefault="007A3CDD" w:rsidP="0022570B">
            <w:pPr>
              <w:pStyle w:val="Default"/>
              <w:rPr>
                <w:i/>
                <w:iCs/>
                <w:color w:val="auto"/>
                <w:sz w:val="28"/>
                <w:szCs w:val="28"/>
              </w:rPr>
            </w:pPr>
            <w:r w:rsidRPr="0022570B">
              <w:rPr>
                <w:color w:val="auto"/>
                <w:sz w:val="28"/>
                <w:szCs w:val="28"/>
              </w:rPr>
              <w:t>Аргументация собственного мнения</w:t>
            </w:r>
          </w:p>
        </w:tc>
      </w:tr>
      <w:tr w:rsidR="007A3CDD" w:rsidTr="006E113F">
        <w:tc>
          <w:tcPr>
            <w:tcW w:w="1242" w:type="dxa"/>
          </w:tcPr>
          <w:p w:rsidR="007A3CDD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418" w:type="dxa"/>
          </w:tcPr>
          <w:p w:rsidR="007A3CDD" w:rsidRDefault="007A3CDD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A3CDD" w:rsidRDefault="007A3CDD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7A3CDD" w:rsidRPr="0022570B" w:rsidRDefault="007A3CDD" w:rsidP="0022570B">
            <w:pPr>
              <w:pStyle w:val="Default"/>
              <w:rPr>
                <w:color w:val="auto"/>
                <w:sz w:val="28"/>
                <w:szCs w:val="28"/>
              </w:rPr>
            </w:pPr>
            <w:r w:rsidRPr="007A3CDD">
              <w:rPr>
                <w:color w:val="auto"/>
                <w:sz w:val="28"/>
                <w:szCs w:val="28"/>
              </w:rPr>
              <w:t>Виды аргументов. Структура аргумента. Типичные ошибки аргументации.</w:t>
            </w:r>
          </w:p>
        </w:tc>
      </w:tr>
      <w:tr w:rsidR="00AF0CD5" w:rsidTr="006E113F">
        <w:tc>
          <w:tcPr>
            <w:tcW w:w="1242" w:type="dxa"/>
          </w:tcPr>
          <w:p w:rsidR="00AF0CD5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418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Вступительная и заключительная часть сочинения</w:t>
            </w:r>
          </w:p>
        </w:tc>
      </w:tr>
      <w:tr w:rsidR="00AF0CD5" w:rsidTr="006E113F">
        <w:tc>
          <w:tcPr>
            <w:tcW w:w="1242" w:type="dxa"/>
          </w:tcPr>
          <w:p w:rsidR="00AF0CD5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418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AF0CD5" w:rsidRPr="007A3CDD" w:rsidRDefault="003E37A2" w:rsidP="0022570B">
            <w:pPr>
              <w:pStyle w:val="Defaul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Практикум</w:t>
            </w:r>
            <w:r w:rsidR="00AF0CD5" w:rsidRPr="007A3CDD">
              <w:rPr>
                <w:i/>
                <w:sz w:val="28"/>
                <w:szCs w:val="28"/>
              </w:rPr>
              <w:t xml:space="preserve">. Работа над вступлением и заключением. </w:t>
            </w:r>
          </w:p>
        </w:tc>
      </w:tr>
      <w:tr w:rsidR="007A3CDD" w:rsidTr="006E113F">
        <w:tc>
          <w:tcPr>
            <w:tcW w:w="1242" w:type="dxa"/>
          </w:tcPr>
          <w:p w:rsidR="007A3CDD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418" w:type="dxa"/>
          </w:tcPr>
          <w:p w:rsidR="007A3CDD" w:rsidRDefault="007A3CDD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A3CDD" w:rsidRDefault="007A3CDD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7A3CDD" w:rsidRPr="007A3CDD" w:rsidRDefault="007A3CDD" w:rsidP="0022570B">
            <w:pPr>
              <w:pStyle w:val="Default"/>
              <w:rPr>
                <w:sz w:val="28"/>
                <w:szCs w:val="28"/>
              </w:rPr>
            </w:pPr>
            <w:r w:rsidRPr="007A3CDD">
              <w:rPr>
                <w:sz w:val="28"/>
                <w:szCs w:val="28"/>
              </w:rPr>
              <w:t xml:space="preserve">Сочинение-опровержение. Способы опровержений. </w:t>
            </w:r>
          </w:p>
        </w:tc>
      </w:tr>
      <w:tr w:rsidR="006E113F" w:rsidTr="006E113F">
        <w:tc>
          <w:tcPr>
            <w:tcW w:w="1242" w:type="dxa"/>
          </w:tcPr>
          <w:p w:rsidR="006E113F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418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 художественного стиля.</w:t>
            </w:r>
          </w:p>
        </w:tc>
      </w:tr>
      <w:tr w:rsidR="006E113F" w:rsidTr="006E113F">
        <w:tc>
          <w:tcPr>
            <w:tcW w:w="1242" w:type="dxa"/>
          </w:tcPr>
          <w:p w:rsidR="006E113F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418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E113F" w:rsidRDefault="006E113F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6E113F" w:rsidRDefault="00AF0CD5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сочинению по тексту художественного стиля</w:t>
            </w:r>
          </w:p>
        </w:tc>
      </w:tr>
      <w:tr w:rsidR="00AF0CD5" w:rsidTr="006E113F">
        <w:tc>
          <w:tcPr>
            <w:tcW w:w="1242" w:type="dxa"/>
          </w:tcPr>
          <w:p w:rsidR="00AF0CD5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 публицистического стиля</w:t>
            </w:r>
          </w:p>
        </w:tc>
      </w:tr>
      <w:tr w:rsidR="00AF0CD5" w:rsidTr="006E113F">
        <w:tc>
          <w:tcPr>
            <w:tcW w:w="1242" w:type="dxa"/>
          </w:tcPr>
          <w:p w:rsidR="00AF0CD5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31-32</w:t>
            </w:r>
          </w:p>
        </w:tc>
        <w:tc>
          <w:tcPr>
            <w:tcW w:w="1418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AF0CD5" w:rsidRDefault="00AF0CD5" w:rsidP="00AF0CD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сочинению по тексту публицистического стиля</w:t>
            </w:r>
          </w:p>
        </w:tc>
      </w:tr>
      <w:tr w:rsidR="00AF0CD5" w:rsidTr="006E113F">
        <w:tc>
          <w:tcPr>
            <w:tcW w:w="1242" w:type="dxa"/>
          </w:tcPr>
          <w:p w:rsidR="00AF0CD5" w:rsidRDefault="007A3CDD" w:rsidP="0022570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33-34</w:t>
            </w:r>
          </w:p>
        </w:tc>
        <w:tc>
          <w:tcPr>
            <w:tcW w:w="1418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F0CD5" w:rsidRDefault="00AF0CD5" w:rsidP="0022570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AF0CD5" w:rsidRPr="003E37A2" w:rsidRDefault="007A3CDD" w:rsidP="0022570B">
            <w:pPr>
              <w:pStyle w:val="Default"/>
              <w:rPr>
                <w:i/>
                <w:sz w:val="28"/>
                <w:szCs w:val="28"/>
              </w:rPr>
            </w:pPr>
            <w:r w:rsidRPr="003E37A2">
              <w:rPr>
                <w:i/>
                <w:sz w:val="28"/>
                <w:szCs w:val="28"/>
              </w:rPr>
              <w:t>Практикум. Сочинение</w:t>
            </w:r>
            <w:r w:rsidR="003E37A2" w:rsidRPr="003E37A2">
              <w:rPr>
                <w:i/>
                <w:sz w:val="28"/>
                <w:szCs w:val="28"/>
              </w:rPr>
              <w:t xml:space="preserve"> по текстам разным стилей и типов.</w:t>
            </w:r>
          </w:p>
        </w:tc>
      </w:tr>
    </w:tbl>
    <w:p w:rsidR="006E113F" w:rsidRDefault="006E113F" w:rsidP="0022570B">
      <w:pPr>
        <w:pStyle w:val="Default"/>
        <w:rPr>
          <w:sz w:val="28"/>
          <w:szCs w:val="28"/>
        </w:rPr>
      </w:pPr>
    </w:p>
    <w:p w:rsidR="006E113F" w:rsidRPr="006E113F" w:rsidRDefault="006E113F" w:rsidP="0022570B">
      <w:pPr>
        <w:pStyle w:val="Default"/>
        <w:rPr>
          <w:sz w:val="28"/>
          <w:szCs w:val="28"/>
        </w:rPr>
      </w:pPr>
      <w:bookmarkStart w:id="0" w:name="_GoBack"/>
      <w:bookmarkEnd w:id="0"/>
    </w:p>
    <w:sectPr w:rsidR="006E113F" w:rsidRPr="006E1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E5A673"/>
    <w:multiLevelType w:val="hybridMultilevel"/>
    <w:tmpl w:val="21111CA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5C57A3"/>
    <w:multiLevelType w:val="hybridMultilevel"/>
    <w:tmpl w:val="15CC7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06C56"/>
    <w:multiLevelType w:val="hybridMultilevel"/>
    <w:tmpl w:val="8497FBE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3A9C1381"/>
    <w:multiLevelType w:val="hybridMultilevel"/>
    <w:tmpl w:val="D44149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44065135"/>
    <w:multiLevelType w:val="hybridMultilevel"/>
    <w:tmpl w:val="4C83EF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5AE3C078"/>
    <w:multiLevelType w:val="hybridMultilevel"/>
    <w:tmpl w:val="3033129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5D4F91FC"/>
    <w:multiLevelType w:val="hybridMultilevel"/>
    <w:tmpl w:val="46AEA9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CA7"/>
    <w:rsid w:val="000E4BFF"/>
    <w:rsid w:val="00145B26"/>
    <w:rsid w:val="0022570B"/>
    <w:rsid w:val="00381743"/>
    <w:rsid w:val="003E37A2"/>
    <w:rsid w:val="00570043"/>
    <w:rsid w:val="006E113F"/>
    <w:rsid w:val="007A3CDD"/>
    <w:rsid w:val="007D1175"/>
    <w:rsid w:val="008E7CA7"/>
    <w:rsid w:val="00922AE2"/>
    <w:rsid w:val="00971A5C"/>
    <w:rsid w:val="00AF0CD5"/>
    <w:rsid w:val="00B35C30"/>
    <w:rsid w:val="00DB01C6"/>
    <w:rsid w:val="00F4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7C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E7CA7"/>
    <w:pPr>
      <w:ind w:left="720"/>
      <w:contextualSpacing/>
    </w:pPr>
  </w:style>
  <w:style w:type="table" w:styleId="a4">
    <w:name w:val="Table Grid"/>
    <w:basedOn w:val="a1"/>
    <w:uiPriority w:val="59"/>
    <w:rsid w:val="006E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7C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E7CA7"/>
    <w:pPr>
      <w:ind w:left="720"/>
      <w:contextualSpacing/>
    </w:pPr>
  </w:style>
  <w:style w:type="table" w:styleId="a4">
    <w:name w:val="Table Grid"/>
    <w:basedOn w:val="a1"/>
    <w:uiPriority w:val="59"/>
    <w:rsid w:val="006E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Svetlana</cp:lastModifiedBy>
  <cp:revision>3</cp:revision>
  <dcterms:created xsi:type="dcterms:W3CDTF">2025-11-09T20:09:00Z</dcterms:created>
  <dcterms:modified xsi:type="dcterms:W3CDTF">2025-11-09T20:18:00Z</dcterms:modified>
</cp:coreProperties>
</file>